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380" w:before="80" w:line="240" w:lineRule="auto"/>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02">
      <w:pPr>
        <w:spacing w:line="276" w:lineRule="auto"/>
        <w:jc w:val="center"/>
        <w:rPr>
          <w:rFonts w:ascii="Montserrat" w:cs="Montserrat" w:eastAsia="Montserrat" w:hAnsi="Montserrat"/>
          <w:sz w:val="20"/>
          <w:szCs w:val="20"/>
          <w:highlight w:val="white"/>
        </w:rPr>
      </w:pPr>
      <w:r w:rsidDel="00000000" w:rsidR="00000000" w:rsidRPr="00000000">
        <w:rPr>
          <w:rFonts w:ascii="Montserrat" w:cs="Montserrat" w:eastAsia="Montserrat" w:hAnsi="Montserrat"/>
          <w:sz w:val="20"/>
          <w:szCs w:val="20"/>
          <w:highlight w:val="white"/>
          <w:rtl w:val="0"/>
        </w:rPr>
        <w:t xml:space="preserve">NOTA DE PRENSA</w:t>
      </w:r>
    </w:p>
    <w:p w:rsidR="00000000" w:rsidDel="00000000" w:rsidP="00000000" w:rsidRDefault="00000000" w:rsidRPr="00000000" w14:paraId="00000003">
      <w:pPr>
        <w:spacing w:line="276" w:lineRule="auto"/>
        <w:jc w:val="center"/>
        <w:rPr>
          <w:rFonts w:ascii="Montserrat" w:cs="Montserrat" w:eastAsia="Montserrat" w:hAnsi="Montserrat"/>
          <w:sz w:val="20"/>
          <w:szCs w:val="20"/>
          <w:highlight w:val="white"/>
        </w:rPr>
      </w:pPr>
      <w:r w:rsidDel="00000000" w:rsidR="00000000" w:rsidRPr="00000000">
        <w:rPr>
          <w:rtl w:val="0"/>
        </w:rPr>
      </w:r>
    </w:p>
    <w:p w:rsidR="00000000" w:rsidDel="00000000" w:rsidP="00000000" w:rsidRDefault="00000000" w:rsidRPr="00000000" w14:paraId="00000004">
      <w:pPr>
        <w:pStyle w:val="Heading1"/>
        <w:keepNext w:val="0"/>
        <w:keepLines w:val="0"/>
        <w:spacing w:after="0" w:before="0" w:line="264" w:lineRule="auto"/>
        <w:jc w:val="center"/>
        <w:rPr>
          <w:rFonts w:ascii="Montserrat" w:cs="Montserrat" w:eastAsia="Montserrat" w:hAnsi="Montserrat"/>
          <w:b w:val="1"/>
          <w:color w:val="292929"/>
          <w:sz w:val="30"/>
          <w:szCs w:val="30"/>
          <w:highlight w:val="white"/>
        </w:rPr>
      </w:pPr>
      <w:bookmarkStart w:colFirst="0" w:colLast="0" w:name="_v9mfbvt15gp8" w:id="0"/>
      <w:bookmarkEnd w:id="0"/>
      <w:r w:rsidDel="00000000" w:rsidR="00000000" w:rsidRPr="00000000">
        <w:rPr>
          <w:rFonts w:ascii="Montserrat" w:cs="Montserrat" w:eastAsia="Montserrat" w:hAnsi="Montserrat"/>
          <w:b w:val="1"/>
          <w:color w:val="292929"/>
          <w:sz w:val="30"/>
          <w:szCs w:val="30"/>
          <w:highlight w:val="white"/>
          <w:rtl w:val="0"/>
        </w:rPr>
        <w:t xml:space="preserve">pfs se une al Pacto Mundial de Naciones Unidas</w:t>
      </w:r>
    </w:p>
    <w:p w:rsidR="00000000" w:rsidDel="00000000" w:rsidP="00000000" w:rsidRDefault="00000000" w:rsidRPr="00000000" w14:paraId="00000005">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100" w:before="0" w:line="264" w:lineRule="auto"/>
        <w:rPr>
          <w:rFonts w:ascii="Roboto" w:cs="Roboto" w:eastAsia="Roboto" w:hAnsi="Roboto"/>
          <w:b w:val="1"/>
          <w:color w:val="333333"/>
          <w:sz w:val="26"/>
          <w:szCs w:val="26"/>
        </w:rPr>
      </w:pPr>
      <w:bookmarkStart w:colFirst="0" w:colLast="0" w:name="_shipw4g1eovp" w:id="1"/>
      <w:bookmarkEnd w:id="1"/>
      <w:r w:rsidDel="00000000" w:rsidR="00000000" w:rsidRPr="00000000">
        <w:rPr>
          <w:rtl w:val="0"/>
        </w:rPr>
      </w:r>
    </w:p>
    <w:p w:rsidR="00000000" w:rsidDel="00000000" w:rsidP="00000000" w:rsidRDefault="00000000" w:rsidRPr="00000000" w14:paraId="00000006">
      <w:pPr>
        <w:spacing w:after="380" w:before="80" w:line="240" w:lineRule="auto"/>
        <w:jc w:val="center"/>
        <w:rPr>
          <w:rFonts w:ascii="Montserrat" w:cs="Montserrat" w:eastAsia="Montserrat" w:hAnsi="Montserrat"/>
          <w:i w:val="1"/>
          <w:sz w:val="24"/>
          <w:szCs w:val="24"/>
        </w:rPr>
      </w:pPr>
      <w:r w:rsidDel="00000000" w:rsidR="00000000" w:rsidRPr="00000000">
        <w:rPr>
          <w:rFonts w:ascii="Montserrat" w:cs="Montserrat" w:eastAsia="Montserrat" w:hAnsi="Montserrat"/>
          <w:i w:val="1"/>
          <w:sz w:val="24"/>
          <w:szCs w:val="24"/>
          <w:highlight w:val="white"/>
          <w:rtl w:val="0"/>
        </w:rPr>
        <w:t xml:space="preserve">Su adhesión es prueba de la búsqueda de la compañía por construir </w:t>
      </w:r>
      <w:r w:rsidDel="00000000" w:rsidR="00000000" w:rsidRPr="00000000">
        <w:rPr>
          <w:rFonts w:ascii="Montserrat" w:cs="Montserrat" w:eastAsia="Montserrat" w:hAnsi="Montserrat"/>
          <w:i w:val="1"/>
          <w:sz w:val="24"/>
          <w:szCs w:val="24"/>
          <w:rtl w:val="0"/>
        </w:rPr>
        <w:t xml:space="preserve">un mercado global más estable e inclusivo</w:t>
      </w:r>
    </w:p>
    <w:p w:rsidR="00000000" w:rsidDel="00000000" w:rsidP="00000000" w:rsidRDefault="00000000" w:rsidRPr="00000000" w14:paraId="00000007">
      <w:pPr>
        <w:spacing w:after="380" w:before="80" w:line="240" w:lineRule="auto"/>
        <w:jc w:val="both"/>
        <w:rPr>
          <w:rFonts w:ascii="Montserrat" w:cs="Montserrat" w:eastAsia="Montserrat" w:hAnsi="Montserrat"/>
          <w:i w:val="1"/>
          <w:sz w:val="24"/>
          <w:szCs w:val="24"/>
        </w:rPr>
      </w:pPr>
      <w:r w:rsidDel="00000000" w:rsidR="00000000" w:rsidRPr="00000000">
        <w:rPr>
          <w:rFonts w:ascii="Montserrat" w:cs="Montserrat" w:eastAsia="Montserrat" w:hAnsi="Montserrat"/>
          <w:i w:val="1"/>
          <w:sz w:val="24"/>
          <w:szCs w:val="24"/>
        </w:rPr>
        <w:drawing>
          <wp:inline distB="114300" distT="114300" distL="114300" distR="114300">
            <wp:extent cx="5731200" cy="2997200"/>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5731200" cy="29972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pacing w:after="380" w:before="8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i w:val="1"/>
          <w:sz w:val="24"/>
          <w:szCs w:val="24"/>
          <w:rtl w:val="0"/>
        </w:rPr>
        <w:t xml:space="preserve">Madrid, </w:t>
      </w:r>
      <w:r w:rsidDel="00000000" w:rsidR="00000000" w:rsidRPr="00000000">
        <w:rPr>
          <w:rFonts w:ascii="Montserrat" w:cs="Montserrat" w:eastAsia="Montserrat" w:hAnsi="Montserrat"/>
          <w:i w:val="1"/>
          <w:sz w:val="24"/>
          <w:szCs w:val="24"/>
          <w:highlight w:val="yellow"/>
          <w:rtl w:val="0"/>
        </w:rPr>
        <w:t xml:space="preserve">DÍA</w:t>
      </w:r>
      <w:r w:rsidDel="00000000" w:rsidR="00000000" w:rsidRPr="00000000">
        <w:rPr>
          <w:rFonts w:ascii="Montserrat" w:cs="Montserrat" w:eastAsia="Montserrat" w:hAnsi="Montserrat"/>
          <w:i w:val="1"/>
          <w:sz w:val="24"/>
          <w:szCs w:val="24"/>
          <w:rtl w:val="0"/>
        </w:rPr>
        <w:t xml:space="preserve"> de septiembre de 2022</w:t>
      </w:r>
      <w:r w:rsidDel="00000000" w:rsidR="00000000" w:rsidRPr="00000000">
        <w:rPr>
          <w:rFonts w:ascii="Montserrat" w:cs="Montserrat" w:eastAsia="Montserrat" w:hAnsi="Montserrat"/>
          <w:sz w:val="24"/>
          <w:szCs w:val="24"/>
          <w:rtl w:val="0"/>
        </w:rPr>
        <w:t xml:space="preserve"> - </w:t>
      </w:r>
      <w:r w:rsidDel="00000000" w:rsidR="00000000" w:rsidRPr="00000000">
        <w:rPr>
          <w:rFonts w:ascii="Montserrat" w:cs="Montserrat" w:eastAsia="Montserrat" w:hAnsi="Montserrat"/>
          <w:sz w:val="24"/>
          <w:szCs w:val="24"/>
          <w:rtl w:val="0"/>
        </w:rPr>
        <w:t xml:space="preserve">El grupo pfs se ha unido al Pacto Mundial de Naciones Unidas, comprometiéndose a llevar a cabo un </w:t>
      </w:r>
      <w:r w:rsidDel="00000000" w:rsidR="00000000" w:rsidRPr="00000000">
        <w:rPr>
          <w:rFonts w:ascii="Montserrat" w:cs="Montserrat" w:eastAsia="Montserrat" w:hAnsi="Montserrat"/>
          <w:b w:val="1"/>
          <w:sz w:val="24"/>
          <w:szCs w:val="24"/>
          <w:rtl w:val="0"/>
        </w:rPr>
        <w:t xml:space="preserve">gobierno corporativo responsable</w:t>
      </w:r>
      <w:r w:rsidDel="00000000" w:rsidR="00000000" w:rsidRPr="00000000">
        <w:rPr>
          <w:rFonts w:ascii="Montserrat" w:cs="Montserrat" w:eastAsia="Montserrat" w:hAnsi="Montserrat"/>
          <w:sz w:val="24"/>
          <w:szCs w:val="24"/>
          <w:rtl w:val="0"/>
        </w:rPr>
        <w:t xml:space="preserve">, siguiendo los objetivos que engloban este acuerdo vinculante. </w:t>
      </w:r>
    </w:p>
    <w:p w:rsidR="00000000" w:rsidDel="00000000" w:rsidP="00000000" w:rsidRDefault="00000000" w:rsidRPr="00000000" w14:paraId="00000009">
      <w:pPr>
        <w:spacing w:after="380" w:before="8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El propósito de pfs, es mejorar</w:t>
      </w:r>
      <w:r w:rsidDel="00000000" w:rsidR="00000000" w:rsidRPr="00000000">
        <w:rPr>
          <w:rFonts w:ascii="Montserrat" w:cs="Montserrat" w:eastAsia="Montserrat" w:hAnsi="Montserrat"/>
          <w:b w:val="1"/>
          <w:sz w:val="24"/>
          <w:szCs w:val="24"/>
          <w:rtl w:val="0"/>
        </w:rPr>
        <w:t xml:space="preserve">  los procesos del ciclo de vida de crédito en todos los sectores donde aparece, a través de sus soluciones propias de sw y datos</w:t>
      </w:r>
      <w:r w:rsidDel="00000000" w:rsidR="00000000" w:rsidRPr="00000000">
        <w:rPr>
          <w:rFonts w:ascii="Montserrat" w:cs="Montserrat" w:eastAsia="Montserrat" w:hAnsi="Montserrat"/>
          <w:sz w:val="24"/>
          <w:szCs w:val="24"/>
          <w:rtl w:val="0"/>
        </w:rPr>
        <w:t xml:space="preserve">, con el fin de transformar los modelos de negocio de sus clientes para hacerlos más productivos, rentables y sostenibles.</w:t>
      </w:r>
      <w:r w:rsidDel="00000000" w:rsidR="00000000" w:rsidRPr="00000000">
        <w:rPr>
          <w:rFonts w:ascii="Montserrat" w:cs="Montserrat" w:eastAsia="Montserrat" w:hAnsi="Montserrat"/>
          <w:sz w:val="24"/>
          <w:szCs w:val="24"/>
          <w:rtl w:val="0"/>
        </w:rPr>
        <w:t xml:space="preserve"> Gracias a su actividad, en la que aplican la tecnología más puntera, a través de sus plataformas digitales, eliminan ineficiencias que provocan un mayor consumo, como puede ser almacenaje (servidores), electricidad, puestos de trabajo físicos o tareas repetitivas que son sustituidas por otras de mayor retorno y menor impacto.</w:t>
      </w:r>
    </w:p>
    <w:p w:rsidR="00000000" w:rsidDel="00000000" w:rsidP="00000000" w:rsidRDefault="00000000" w:rsidRPr="00000000" w14:paraId="0000000A">
      <w:pPr>
        <w:spacing w:after="380" w:before="8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El Pacto de las Naciones Unidas es un llamado a las empresas de todo el mundo para </w:t>
      </w:r>
      <w:r w:rsidDel="00000000" w:rsidR="00000000" w:rsidRPr="00000000">
        <w:rPr>
          <w:rFonts w:ascii="Montserrat" w:cs="Montserrat" w:eastAsia="Montserrat" w:hAnsi="Montserrat"/>
          <w:b w:val="1"/>
          <w:sz w:val="24"/>
          <w:szCs w:val="24"/>
          <w:rtl w:val="0"/>
        </w:rPr>
        <w:t xml:space="preserve">alinear sus operaciones estratégicas con diez principios universalmente aceptados </w:t>
      </w:r>
      <w:r w:rsidDel="00000000" w:rsidR="00000000" w:rsidRPr="00000000">
        <w:rPr>
          <w:rFonts w:ascii="Montserrat" w:cs="Montserrat" w:eastAsia="Montserrat" w:hAnsi="Montserrat"/>
          <w:sz w:val="24"/>
          <w:szCs w:val="24"/>
          <w:rtl w:val="0"/>
        </w:rPr>
        <w:t xml:space="preserve">en las áreas de derechos humanos, trabajo, medio ambiente y la lucha contra la corrupción, además de tomar medidas en apoyo de los objetivos y cuestiones de las Naciones Unidas incorporados en los Objetivos de Desarrollo Sostenible (ODS).</w:t>
      </w:r>
      <w:r w:rsidDel="00000000" w:rsidR="00000000" w:rsidRPr="00000000">
        <w:rPr>
          <w:rtl w:val="0"/>
        </w:rPr>
      </w:r>
    </w:p>
    <w:p w:rsidR="00000000" w:rsidDel="00000000" w:rsidP="00000000" w:rsidRDefault="00000000" w:rsidRPr="00000000" w14:paraId="0000000B">
      <w:pPr>
        <w:spacing w:after="380" w:before="80" w:line="276" w:lineRule="auto"/>
        <w:jc w:val="both"/>
        <w:rPr>
          <w:rFonts w:ascii="Montserrat" w:cs="Montserrat" w:eastAsia="Montserrat" w:hAnsi="Montserrat"/>
          <w:b w:val="1"/>
          <w:sz w:val="24"/>
          <w:szCs w:val="24"/>
        </w:rPr>
      </w:pPr>
      <w:r w:rsidDel="00000000" w:rsidR="00000000" w:rsidRPr="00000000">
        <w:rPr>
          <w:rFonts w:ascii="Montserrat" w:cs="Montserrat" w:eastAsia="Montserrat" w:hAnsi="Montserrat"/>
          <w:sz w:val="24"/>
          <w:szCs w:val="24"/>
          <w:highlight w:val="white"/>
          <w:rtl w:val="0"/>
        </w:rPr>
        <w:t xml:space="preserve">“</w:t>
      </w:r>
      <w:r w:rsidDel="00000000" w:rsidR="00000000" w:rsidRPr="00000000">
        <w:rPr>
          <w:rFonts w:ascii="Montserrat" w:cs="Montserrat" w:eastAsia="Montserrat" w:hAnsi="Montserrat"/>
          <w:sz w:val="24"/>
          <w:szCs w:val="24"/>
          <w:highlight w:val="white"/>
          <w:rtl w:val="0"/>
        </w:rPr>
        <w:t xml:space="preserve">Desde pfs, estamos totalmente comprometidos a nivel social, y muy orgullosos de poder aprovechar nuestra capacidad de impacto para </w:t>
      </w:r>
      <w:r w:rsidDel="00000000" w:rsidR="00000000" w:rsidRPr="00000000">
        <w:rPr>
          <w:rFonts w:ascii="Montserrat" w:cs="Montserrat" w:eastAsia="Montserrat" w:hAnsi="Montserrat"/>
          <w:b w:val="1"/>
          <w:sz w:val="24"/>
          <w:szCs w:val="24"/>
          <w:highlight w:val="white"/>
          <w:rtl w:val="0"/>
        </w:rPr>
        <w:t xml:space="preserve">aportar el máximo posible a nuestro entorno</w:t>
      </w:r>
      <w:r w:rsidDel="00000000" w:rsidR="00000000" w:rsidRPr="00000000">
        <w:rPr>
          <w:rFonts w:ascii="Montserrat" w:cs="Montserrat" w:eastAsia="Montserrat" w:hAnsi="Montserrat"/>
          <w:sz w:val="24"/>
          <w:szCs w:val="24"/>
          <w:highlight w:val="white"/>
          <w:rtl w:val="0"/>
        </w:rPr>
        <w:t xml:space="preserve">. La adhesión a este Pacto, es prueba de nuestra búsqueda constante por lograr </w:t>
      </w:r>
      <w:r w:rsidDel="00000000" w:rsidR="00000000" w:rsidRPr="00000000">
        <w:rPr>
          <w:rFonts w:ascii="Montserrat" w:cs="Montserrat" w:eastAsia="Montserrat" w:hAnsi="Montserrat"/>
          <w:sz w:val="24"/>
          <w:szCs w:val="24"/>
          <w:rtl w:val="0"/>
        </w:rPr>
        <w:t xml:space="preserve">un mercado global más estable e inclusivo”</w:t>
      </w:r>
      <w:r w:rsidDel="00000000" w:rsidR="00000000" w:rsidRPr="00000000">
        <w:rPr>
          <w:rFonts w:ascii="Montserrat" w:cs="Montserrat" w:eastAsia="Montserrat" w:hAnsi="Montserrat"/>
          <w:sz w:val="24"/>
          <w:szCs w:val="24"/>
          <w:rtl w:val="0"/>
        </w:rPr>
        <w:t xml:space="preserve">, explica su </w:t>
      </w:r>
      <w:r w:rsidDel="00000000" w:rsidR="00000000" w:rsidRPr="00000000">
        <w:rPr>
          <w:rFonts w:ascii="Montserrat" w:cs="Montserrat" w:eastAsia="Montserrat" w:hAnsi="Montserrat"/>
          <w:b w:val="1"/>
          <w:sz w:val="24"/>
          <w:szCs w:val="24"/>
          <w:rtl w:val="0"/>
        </w:rPr>
        <w:t xml:space="preserve">CEO, Agustín Rodríguez.</w:t>
      </w:r>
    </w:p>
    <w:p w:rsidR="00000000" w:rsidDel="00000000" w:rsidP="00000000" w:rsidRDefault="00000000" w:rsidRPr="00000000" w14:paraId="0000000C">
      <w:pPr>
        <w:spacing w:after="380" w:before="8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El crecimiento de pfs ha sido muy rápido durante los últimos años. Solo en 2022 han integrado las empresas </w:t>
      </w:r>
      <w:r w:rsidDel="00000000" w:rsidR="00000000" w:rsidRPr="00000000">
        <w:rPr>
          <w:rFonts w:ascii="Montserrat" w:cs="Montserrat" w:eastAsia="Montserrat" w:hAnsi="Montserrat"/>
          <w:sz w:val="24"/>
          <w:szCs w:val="24"/>
          <w:rtl w:val="0"/>
        </w:rPr>
        <w:t xml:space="preserve">tecnológicas</w:t>
      </w:r>
      <w:r w:rsidDel="00000000" w:rsidR="00000000" w:rsidRPr="00000000">
        <w:rPr>
          <w:rFonts w:ascii="Montserrat" w:cs="Montserrat" w:eastAsia="Montserrat" w:hAnsi="Montserrat"/>
          <w:sz w:val="24"/>
          <w:szCs w:val="24"/>
          <w:rtl w:val="0"/>
        </w:rPr>
        <w:t xml:space="preserve"> Kíneox y Telepro. Su objetivo es </w:t>
      </w:r>
      <w:r w:rsidDel="00000000" w:rsidR="00000000" w:rsidRPr="00000000">
        <w:rPr>
          <w:rFonts w:ascii="Montserrat" w:cs="Montserrat" w:eastAsia="Montserrat" w:hAnsi="Montserrat"/>
          <w:sz w:val="24"/>
          <w:szCs w:val="24"/>
          <w:rtl w:val="0"/>
        </w:rPr>
        <w:t xml:space="preserve">continuar con su política de adquisiciones para impulsar el crecimiento. </w:t>
      </w:r>
    </w:p>
    <w:p w:rsidR="00000000" w:rsidDel="00000000" w:rsidP="00000000" w:rsidRDefault="00000000" w:rsidRPr="00000000" w14:paraId="0000000D">
      <w:pPr>
        <w:spacing w:after="380" w:before="80" w:line="276" w:lineRule="auto"/>
        <w:jc w:val="both"/>
        <w:rPr>
          <w:rFonts w:ascii="Montserrat" w:cs="Montserrat" w:eastAsia="Montserrat" w:hAnsi="Montserrat"/>
          <w:sz w:val="24"/>
          <w:szCs w:val="24"/>
          <w:highlight w:val="white"/>
        </w:rPr>
      </w:pPr>
      <w:r w:rsidDel="00000000" w:rsidR="00000000" w:rsidRPr="00000000">
        <w:rPr>
          <w:rFonts w:ascii="Montserrat" w:cs="Montserrat" w:eastAsia="Montserrat" w:hAnsi="Montserrat"/>
          <w:sz w:val="24"/>
          <w:szCs w:val="24"/>
          <w:highlight w:val="white"/>
          <w:rtl w:val="0"/>
        </w:rPr>
        <w:t xml:space="preserve">Los numerosos proyectos que se han llevado a cabo desde la fundación de la empresa en 1999, son </w:t>
      </w:r>
      <w:r w:rsidDel="00000000" w:rsidR="00000000" w:rsidRPr="00000000">
        <w:rPr>
          <w:rFonts w:ascii="Montserrat" w:cs="Montserrat" w:eastAsia="Montserrat" w:hAnsi="Montserrat"/>
          <w:sz w:val="24"/>
          <w:szCs w:val="24"/>
          <w:highlight w:val="white"/>
          <w:rtl w:val="0"/>
        </w:rPr>
        <w:t xml:space="preserve">testimonio</w:t>
      </w:r>
      <w:r w:rsidDel="00000000" w:rsidR="00000000" w:rsidRPr="00000000">
        <w:rPr>
          <w:rFonts w:ascii="Montserrat" w:cs="Montserrat" w:eastAsia="Montserrat" w:hAnsi="Montserrat"/>
          <w:sz w:val="24"/>
          <w:szCs w:val="24"/>
          <w:highlight w:val="white"/>
          <w:rtl w:val="0"/>
        </w:rPr>
        <w:t xml:space="preserve"> de su compromiso con la sociedad. Cada año, pfs, realiza varias </w:t>
      </w:r>
      <w:r w:rsidDel="00000000" w:rsidR="00000000" w:rsidRPr="00000000">
        <w:rPr>
          <w:rFonts w:ascii="Montserrat" w:cs="Montserrat" w:eastAsia="Montserrat" w:hAnsi="Montserrat"/>
          <w:b w:val="1"/>
          <w:sz w:val="24"/>
          <w:szCs w:val="24"/>
          <w:highlight w:val="white"/>
          <w:rtl w:val="0"/>
        </w:rPr>
        <w:t xml:space="preserve">acciones de responsabilidad social </w:t>
      </w:r>
      <w:r w:rsidDel="00000000" w:rsidR="00000000" w:rsidRPr="00000000">
        <w:rPr>
          <w:rFonts w:ascii="Montserrat" w:cs="Montserrat" w:eastAsia="Montserrat" w:hAnsi="Montserrat"/>
          <w:sz w:val="24"/>
          <w:szCs w:val="24"/>
          <w:highlight w:val="white"/>
          <w:rtl w:val="0"/>
        </w:rPr>
        <w:t xml:space="preserve">en favor de aquellas personas que más lo necesitan, volcándose desde la compañía, pero también impulsando el compromiso de sus empleados. </w:t>
      </w:r>
    </w:p>
    <w:p w:rsidR="00000000" w:rsidDel="00000000" w:rsidP="00000000" w:rsidRDefault="00000000" w:rsidRPr="00000000" w14:paraId="0000000E">
      <w:pPr>
        <w:spacing w:after="380" w:before="80" w:line="276" w:lineRule="auto"/>
        <w:jc w:val="both"/>
        <w:rPr>
          <w:rFonts w:ascii="Montserrat" w:cs="Montserrat" w:eastAsia="Montserrat" w:hAnsi="Montserrat"/>
          <w:sz w:val="24"/>
          <w:szCs w:val="24"/>
          <w:highlight w:val="white"/>
        </w:rPr>
      </w:pPr>
      <w:r w:rsidDel="00000000" w:rsidR="00000000" w:rsidRPr="00000000">
        <w:rPr>
          <w:rFonts w:ascii="Montserrat" w:cs="Montserrat" w:eastAsia="Montserrat" w:hAnsi="Montserrat"/>
          <w:sz w:val="24"/>
          <w:szCs w:val="24"/>
          <w:highlight w:val="white"/>
          <w:rtl w:val="0"/>
        </w:rPr>
        <w:t xml:space="preserve">En 2022, pfs habilitó un canal específico para ayudar a la población ucraniana a través de la Federación Española de Banco de Alimentos, doblando las aportaciones que hicieron sus empleados. Además, donó más de 33.000 euros de mobiliario a diferentes ONG españolas. Por otro lado, aporta su experiencia profesional para conseguir entregar diferentes proyectos que han facilitado la gestión sanitaria</w:t>
      </w:r>
    </w:p>
    <w:p w:rsidR="00000000" w:rsidDel="00000000" w:rsidP="00000000" w:rsidRDefault="00000000" w:rsidRPr="00000000" w14:paraId="0000000F">
      <w:pPr>
        <w:spacing w:after="380" w:before="8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pfs</w:t>
      </w:r>
      <w:r w:rsidDel="00000000" w:rsidR="00000000" w:rsidRPr="00000000">
        <w:rPr>
          <w:rFonts w:ascii="Montserrat" w:cs="Montserrat" w:eastAsia="Montserrat" w:hAnsi="Montserrat"/>
          <w:sz w:val="24"/>
          <w:szCs w:val="24"/>
          <w:rtl w:val="0"/>
        </w:rPr>
        <w:t xml:space="preserve"> fomenta la </w:t>
      </w:r>
      <w:r w:rsidDel="00000000" w:rsidR="00000000" w:rsidRPr="00000000">
        <w:rPr>
          <w:rFonts w:ascii="Montserrat" w:cs="Montserrat" w:eastAsia="Montserrat" w:hAnsi="Montserrat"/>
          <w:b w:val="1"/>
          <w:sz w:val="24"/>
          <w:szCs w:val="24"/>
          <w:rtl w:val="0"/>
        </w:rPr>
        <w:t xml:space="preserve">igualdad entre hombres y mujeres</w:t>
      </w:r>
      <w:r w:rsidDel="00000000" w:rsidR="00000000" w:rsidRPr="00000000">
        <w:rPr>
          <w:rFonts w:ascii="Montserrat" w:cs="Montserrat" w:eastAsia="Montserrat" w:hAnsi="Montserrat"/>
          <w:sz w:val="24"/>
          <w:szCs w:val="24"/>
          <w:rtl w:val="0"/>
        </w:rPr>
        <w:t xml:space="preserve">, con unas condiciones salariales similares para ambos sexos, valorando su talento, experiencia, valores y ganas de crecer cada día. Un objetivo de transformación eficiente que consideran fundamental para mejorar el clima laboral que contribuye directamente a la mejora de la competitividad y productividad. El equipo está formado por más de un </w:t>
      </w:r>
      <w:r w:rsidDel="00000000" w:rsidR="00000000" w:rsidRPr="00000000">
        <w:rPr>
          <w:rFonts w:ascii="Montserrat" w:cs="Montserrat" w:eastAsia="Montserrat" w:hAnsi="Montserrat"/>
          <w:b w:val="1"/>
          <w:sz w:val="24"/>
          <w:szCs w:val="24"/>
          <w:rtl w:val="0"/>
        </w:rPr>
        <w:t xml:space="preserve">42% de mujeres</w:t>
      </w:r>
      <w:r w:rsidDel="00000000" w:rsidR="00000000" w:rsidRPr="00000000">
        <w:rPr>
          <w:rFonts w:ascii="Montserrat" w:cs="Montserrat" w:eastAsia="Montserrat" w:hAnsi="Montserrat"/>
          <w:sz w:val="24"/>
          <w:szCs w:val="24"/>
          <w:rtl w:val="0"/>
        </w:rPr>
        <w:t xml:space="preserve">, lo que les sitúa muy por encima de la media del sector STEM </w:t>
      </w:r>
      <w:r w:rsidDel="00000000" w:rsidR="00000000" w:rsidRPr="00000000">
        <w:rPr>
          <w:rFonts w:ascii="Montserrat" w:cs="Montserrat" w:eastAsia="Montserrat" w:hAnsi="Montserrat"/>
          <w:sz w:val="24"/>
          <w:szCs w:val="24"/>
          <w:rtl w:val="0"/>
        </w:rPr>
        <w:t xml:space="preserve">(ciencia, tecnología, ingeniería y matemáticas).</w:t>
      </w:r>
      <w:r w:rsidDel="00000000" w:rsidR="00000000" w:rsidRPr="00000000">
        <w:rPr>
          <w:rtl w:val="0"/>
        </w:rPr>
      </w:r>
    </w:p>
    <w:p w:rsidR="00000000" w:rsidDel="00000000" w:rsidP="00000000" w:rsidRDefault="00000000" w:rsidRPr="00000000" w14:paraId="00000010">
      <w:pPr>
        <w:spacing w:after="380" w:before="80" w:line="276" w:lineRule="auto"/>
        <w:jc w:val="both"/>
        <w:rPr>
          <w:rFonts w:ascii="Montserrat" w:cs="Montserrat" w:eastAsia="Montserrat" w:hAnsi="Montserrat"/>
          <w:sz w:val="24"/>
          <w:szCs w:val="24"/>
          <w:highlight w:val="white"/>
        </w:rPr>
      </w:pPr>
      <w:r w:rsidDel="00000000" w:rsidR="00000000" w:rsidRPr="00000000">
        <w:rPr>
          <w:rFonts w:ascii="Montserrat" w:cs="Montserrat" w:eastAsia="Montserrat" w:hAnsi="Montserrat"/>
          <w:sz w:val="24"/>
          <w:szCs w:val="24"/>
          <w:rtl w:val="0"/>
        </w:rPr>
        <w:t xml:space="preserve">El </w:t>
      </w:r>
      <w:r w:rsidDel="00000000" w:rsidR="00000000" w:rsidRPr="00000000">
        <w:rPr>
          <w:rFonts w:ascii="Montserrat" w:cs="Montserrat" w:eastAsia="Montserrat" w:hAnsi="Montserrat"/>
          <w:b w:val="1"/>
          <w:sz w:val="24"/>
          <w:szCs w:val="24"/>
          <w:rtl w:val="0"/>
        </w:rPr>
        <w:t xml:space="preserve">cuidado del medio ambiente</w:t>
      </w:r>
      <w:r w:rsidDel="00000000" w:rsidR="00000000" w:rsidRPr="00000000">
        <w:rPr>
          <w:rFonts w:ascii="Montserrat" w:cs="Montserrat" w:eastAsia="Montserrat" w:hAnsi="Montserrat"/>
          <w:sz w:val="24"/>
          <w:szCs w:val="24"/>
          <w:rtl w:val="0"/>
        </w:rPr>
        <w:t xml:space="preserve"> es otra de las preocupaciones de pfs. Sus </w:t>
      </w:r>
      <w:r w:rsidDel="00000000" w:rsidR="00000000" w:rsidRPr="00000000">
        <w:rPr>
          <w:rFonts w:ascii="Montserrat" w:cs="Montserrat" w:eastAsia="Montserrat" w:hAnsi="Montserrat"/>
          <w:sz w:val="24"/>
          <w:szCs w:val="24"/>
          <w:highlight w:val="white"/>
          <w:rtl w:val="0"/>
        </w:rPr>
        <w:t xml:space="preserve">sedes cuentan con contadores inteligentes de luz, climatización inteligente, puntos de carga de vehículos eléctricos, puntos de reciclaje, impresoras reducidas al mínimo o aplicación de tecnologías colaborativas. Además, para reducir plásticos, disponen de fuentes de agua, han eliminado plásticos y fomentan el uso de botellas reutilizables.</w:t>
      </w:r>
    </w:p>
    <w:p w:rsidR="00000000" w:rsidDel="00000000" w:rsidP="00000000" w:rsidRDefault="00000000" w:rsidRPr="00000000" w14:paraId="00000011">
      <w:pPr>
        <w:spacing w:after="380" w:before="80" w:line="276" w:lineRule="auto"/>
        <w:jc w:val="both"/>
        <w:rPr>
          <w:rFonts w:ascii="Montserrat" w:cs="Montserrat" w:eastAsia="Montserrat" w:hAnsi="Montserrat"/>
          <w:sz w:val="24"/>
          <w:szCs w:val="24"/>
          <w:highlight w:val="white"/>
        </w:rPr>
      </w:pPr>
      <w:r w:rsidDel="00000000" w:rsidR="00000000" w:rsidRPr="00000000">
        <w:rPr>
          <w:rFonts w:ascii="Montserrat" w:cs="Montserrat" w:eastAsia="Montserrat" w:hAnsi="Montserrat"/>
          <w:sz w:val="24"/>
          <w:szCs w:val="24"/>
          <w:highlight w:val="white"/>
          <w:rtl w:val="0"/>
        </w:rPr>
        <w:t xml:space="preserve">Gracias a su </w:t>
      </w:r>
      <w:r w:rsidDel="00000000" w:rsidR="00000000" w:rsidRPr="00000000">
        <w:rPr>
          <w:rFonts w:ascii="Montserrat" w:cs="Montserrat" w:eastAsia="Montserrat" w:hAnsi="Montserrat"/>
          <w:b w:val="1"/>
          <w:sz w:val="24"/>
          <w:szCs w:val="24"/>
          <w:highlight w:val="white"/>
          <w:rtl w:val="0"/>
        </w:rPr>
        <w:t xml:space="preserve">modelo de trabajo híbrido y flexible eWORK </w:t>
      </w:r>
      <w:r w:rsidDel="00000000" w:rsidR="00000000" w:rsidRPr="00000000">
        <w:rPr>
          <w:rFonts w:ascii="Montserrat" w:cs="Montserrat" w:eastAsia="Montserrat" w:hAnsi="Montserrat"/>
          <w:sz w:val="24"/>
          <w:szCs w:val="24"/>
          <w:highlight w:val="white"/>
          <w:rtl w:val="0"/>
        </w:rPr>
        <w:t xml:space="preserve">(presencial/teletrabajo), todos los empleados de pfs </w:t>
      </w:r>
      <w:r w:rsidDel="00000000" w:rsidR="00000000" w:rsidRPr="00000000">
        <w:rPr>
          <w:rFonts w:ascii="Montserrat" w:cs="Montserrat" w:eastAsia="Montserrat" w:hAnsi="Montserrat"/>
          <w:b w:val="1"/>
          <w:sz w:val="24"/>
          <w:szCs w:val="24"/>
          <w:highlight w:val="white"/>
          <w:rtl w:val="0"/>
        </w:rPr>
        <w:t xml:space="preserve">reducen de manera notable la huella de carbono</w:t>
      </w:r>
      <w:r w:rsidDel="00000000" w:rsidR="00000000" w:rsidRPr="00000000">
        <w:rPr>
          <w:rFonts w:ascii="Montserrat" w:cs="Montserrat" w:eastAsia="Montserrat" w:hAnsi="Montserrat"/>
          <w:sz w:val="24"/>
          <w:szCs w:val="24"/>
          <w:highlight w:val="white"/>
          <w:rtl w:val="0"/>
        </w:rPr>
        <w:t xml:space="preserve"> entre un 64% y un 94% así como el consumo de recursos energéticos, ya que pueden trabajar desde el puesto de trabajo deseado, sin necesidad de desplazarse hasta sus oficinas.</w:t>
      </w:r>
    </w:p>
    <w:p w:rsidR="00000000" w:rsidDel="00000000" w:rsidP="00000000" w:rsidRDefault="00000000" w:rsidRPr="00000000" w14:paraId="00000012">
      <w:pPr>
        <w:shd w:fill="ffffff" w:val="clear"/>
        <w:spacing w:after="20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En la actualidad, pfs conforma un </w:t>
      </w:r>
      <w:r w:rsidDel="00000000" w:rsidR="00000000" w:rsidRPr="00000000">
        <w:rPr>
          <w:rFonts w:ascii="Montserrat" w:cs="Montserrat" w:eastAsia="Montserrat" w:hAnsi="Montserrat"/>
          <w:b w:val="1"/>
          <w:sz w:val="24"/>
          <w:szCs w:val="24"/>
          <w:rtl w:val="0"/>
        </w:rPr>
        <w:t xml:space="preserve">grupo de varias empresas que se han ido incorporando a la compañía matriz</w:t>
      </w:r>
      <w:r w:rsidDel="00000000" w:rsidR="00000000" w:rsidRPr="00000000">
        <w:rPr>
          <w:rFonts w:ascii="Montserrat" w:cs="Montserrat" w:eastAsia="Montserrat" w:hAnsi="Montserrat"/>
          <w:sz w:val="24"/>
          <w:szCs w:val="24"/>
          <w:rtl w:val="0"/>
        </w:rPr>
        <w:t xml:space="preserve">, gracias a las cuales ofrecen servicios especializados en áreas muy específicas, además de garantizar un crecimiento continuado a lo largo del tiempo, tanto en volumen de negocio como en equipo humano. Su objetivo es continuar con su política de adquisiciones para impulsar el crecimiento. Es por ello que, como indica e</w:t>
      </w:r>
      <w:r w:rsidDel="00000000" w:rsidR="00000000" w:rsidRPr="00000000">
        <w:rPr>
          <w:rFonts w:ascii="Montserrat" w:cs="Montserrat" w:eastAsia="Montserrat" w:hAnsi="Montserrat"/>
          <w:sz w:val="24"/>
          <w:szCs w:val="24"/>
          <w:highlight w:val="white"/>
          <w:rtl w:val="0"/>
        </w:rPr>
        <w:t xml:space="preserve">l </w:t>
      </w:r>
      <w:r w:rsidDel="00000000" w:rsidR="00000000" w:rsidRPr="00000000">
        <w:rPr>
          <w:rFonts w:ascii="Montserrat" w:cs="Montserrat" w:eastAsia="Montserrat" w:hAnsi="Montserrat"/>
          <w:b w:val="1"/>
          <w:sz w:val="24"/>
          <w:szCs w:val="24"/>
          <w:highlight w:val="white"/>
          <w:rtl w:val="0"/>
        </w:rPr>
        <w:t xml:space="preserve">director de Estrategia y Desarrollo Corporativo de pfs, Jorge Giner</w:t>
      </w:r>
      <w:r w:rsidDel="00000000" w:rsidR="00000000" w:rsidRPr="00000000">
        <w:rPr>
          <w:rFonts w:ascii="Montserrat" w:cs="Montserrat" w:eastAsia="Montserrat" w:hAnsi="Montserrat"/>
          <w:sz w:val="24"/>
          <w:szCs w:val="24"/>
          <w:highlight w:val="white"/>
          <w:rtl w:val="0"/>
        </w:rPr>
        <w:t xml:space="preserve">, “es </w:t>
      </w:r>
      <w:r w:rsidDel="00000000" w:rsidR="00000000" w:rsidRPr="00000000">
        <w:rPr>
          <w:rFonts w:ascii="Montserrat" w:cs="Montserrat" w:eastAsia="Montserrat" w:hAnsi="Montserrat"/>
          <w:sz w:val="24"/>
          <w:szCs w:val="24"/>
          <w:rtl w:val="0"/>
        </w:rPr>
        <w:t xml:space="preserve">prioridad </w:t>
      </w:r>
      <w:r w:rsidDel="00000000" w:rsidR="00000000" w:rsidRPr="00000000">
        <w:rPr>
          <w:rFonts w:ascii="Montserrat" w:cs="Montserrat" w:eastAsia="Montserrat" w:hAnsi="Montserrat"/>
          <w:b w:val="1"/>
          <w:sz w:val="24"/>
          <w:szCs w:val="24"/>
          <w:rtl w:val="0"/>
        </w:rPr>
        <w:t xml:space="preserve">asentar bases que garanticen un desarrollo sostenible</w:t>
      </w:r>
      <w:r w:rsidDel="00000000" w:rsidR="00000000" w:rsidRPr="00000000">
        <w:rPr>
          <w:rFonts w:ascii="Montserrat" w:cs="Montserrat" w:eastAsia="Montserrat" w:hAnsi="Montserrat"/>
          <w:sz w:val="24"/>
          <w:szCs w:val="24"/>
          <w:rtl w:val="0"/>
        </w:rPr>
        <w:t xml:space="preserve">, no solo en el presente, sino a medio y largo plazo”.</w:t>
      </w:r>
      <w:r w:rsidDel="00000000" w:rsidR="00000000" w:rsidRPr="00000000">
        <w:rPr>
          <w:rtl w:val="0"/>
        </w:rPr>
      </w:r>
    </w:p>
    <w:p w:rsidR="00000000" w:rsidDel="00000000" w:rsidP="00000000" w:rsidRDefault="00000000" w:rsidRPr="00000000" w14:paraId="00000013">
      <w:pPr>
        <w:shd w:fill="ffffff" w:val="clear"/>
        <w:spacing w:after="20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pfs c</w:t>
      </w:r>
      <w:r w:rsidDel="00000000" w:rsidR="00000000" w:rsidRPr="00000000">
        <w:rPr>
          <w:rFonts w:ascii="Montserrat" w:cs="Montserrat" w:eastAsia="Montserrat" w:hAnsi="Montserrat"/>
          <w:sz w:val="24"/>
          <w:szCs w:val="24"/>
          <w:rtl w:val="0"/>
        </w:rPr>
        <w:t xml:space="preserve">uenta con más de </w:t>
      </w:r>
      <w:r w:rsidDel="00000000" w:rsidR="00000000" w:rsidRPr="00000000">
        <w:rPr>
          <w:rFonts w:ascii="Montserrat" w:cs="Montserrat" w:eastAsia="Montserrat" w:hAnsi="Montserrat"/>
          <w:b w:val="1"/>
          <w:sz w:val="24"/>
          <w:szCs w:val="24"/>
          <w:rtl w:val="0"/>
        </w:rPr>
        <w:t xml:space="preserve">500 empleados, y un crecimiento medio en los últimos cuatro años del 50% anual</w:t>
      </w:r>
      <w:r w:rsidDel="00000000" w:rsidR="00000000" w:rsidRPr="00000000">
        <w:rPr>
          <w:rFonts w:ascii="Montserrat" w:cs="Montserrat" w:eastAsia="Montserrat" w:hAnsi="Montserrat"/>
          <w:sz w:val="24"/>
          <w:szCs w:val="24"/>
          <w:rtl w:val="0"/>
        </w:rPr>
        <w:t xml:space="preserve">. Tiene sedes en España, Portugal y México, y presencia de</w:t>
      </w:r>
      <w:r w:rsidDel="00000000" w:rsidR="00000000" w:rsidRPr="00000000">
        <w:rPr>
          <w:rFonts w:ascii="Montserrat" w:cs="Montserrat" w:eastAsia="Montserrat" w:hAnsi="Montserrat"/>
          <w:sz w:val="24"/>
          <w:szCs w:val="24"/>
          <w:rtl w:val="0"/>
        </w:rPr>
        <w:t xml:space="preserve"> clientes en más</w:t>
      </w:r>
      <w:r w:rsidDel="00000000" w:rsidR="00000000" w:rsidRPr="00000000">
        <w:rPr>
          <w:rFonts w:ascii="Montserrat" w:cs="Montserrat" w:eastAsia="Montserrat" w:hAnsi="Montserrat"/>
          <w:sz w:val="24"/>
          <w:szCs w:val="24"/>
          <w:rtl w:val="0"/>
        </w:rPr>
        <w:t xml:space="preserve"> de 26 países. </w:t>
      </w:r>
      <w:r w:rsidDel="00000000" w:rsidR="00000000" w:rsidRPr="00000000">
        <w:rPr>
          <w:rFonts w:ascii="Montserrat" w:cs="Montserrat" w:eastAsia="Montserrat" w:hAnsi="Montserrat"/>
          <w:sz w:val="24"/>
          <w:szCs w:val="24"/>
          <w:rtl w:val="0"/>
        </w:rPr>
        <w:t xml:space="preserve">Forman parte de pfs Proyectos, Formación y Servicios S.L., Assisto Procura S.L.P., ABA PROCURADORES S.L., Waavi Studio SL, Herramientas Jurídicas SL, Servicios Telepro S.A. de C.V. y Kineox S.L.</w:t>
      </w:r>
    </w:p>
    <w:p w:rsidR="00000000" w:rsidDel="00000000" w:rsidP="00000000" w:rsidRDefault="00000000" w:rsidRPr="00000000" w14:paraId="00000014">
      <w:pPr>
        <w:shd w:fill="ffffff" w:val="clear"/>
        <w:spacing w:after="200" w:line="240" w:lineRule="auto"/>
        <w:jc w:val="both"/>
        <w:rPr>
          <w:rFonts w:ascii="Montserrat" w:cs="Montserrat" w:eastAsia="Montserrat" w:hAnsi="Montserrat"/>
          <w:color w:val="585656"/>
          <w:sz w:val="24"/>
          <w:szCs w:val="24"/>
        </w:rPr>
      </w:pPr>
      <w:r w:rsidDel="00000000" w:rsidR="00000000" w:rsidRPr="00000000">
        <w:rPr>
          <w:rtl w:val="0"/>
        </w:rPr>
      </w:r>
    </w:p>
    <w:p w:rsidR="00000000" w:rsidDel="00000000" w:rsidP="00000000" w:rsidRDefault="00000000" w:rsidRPr="00000000" w14:paraId="00000015">
      <w:pPr>
        <w:shd w:fill="ffffff" w:val="clear"/>
        <w:spacing w:after="0" w:line="240" w:lineRule="auto"/>
        <w:jc w:val="center"/>
        <w:rPr>
          <w:rFonts w:ascii="Montserrat" w:cs="Montserrat" w:eastAsia="Montserrat" w:hAnsi="Montserrat"/>
          <w:color w:val="585656"/>
          <w:sz w:val="24"/>
          <w:szCs w:val="24"/>
        </w:rPr>
      </w:pPr>
      <w:r w:rsidDel="00000000" w:rsidR="00000000" w:rsidRPr="00000000">
        <w:rPr>
          <w:rFonts w:ascii="Montserrat" w:cs="Montserrat" w:eastAsia="Montserrat" w:hAnsi="Montserrat"/>
          <w:color w:val="585656"/>
          <w:sz w:val="24"/>
          <w:szCs w:val="24"/>
          <w:rtl w:val="0"/>
        </w:rPr>
        <w:t xml:space="preserve">Más información y gestión de entrevistas</w:t>
      </w:r>
    </w:p>
    <w:p w:rsidR="00000000" w:rsidDel="00000000" w:rsidP="00000000" w:rsidRDefault="00000000" w:rsidRPr="00000000" w14:paraId="00000016">
      <w:pPr>
        <w:shd w:fill="ffffff" w:val="clear"/>
        <w:spacing w:after="200" w:line="240" w:lineRule="auto"/>
        <w:jc w:val="center"/>
        <w:rPr>
          <w:rFonts w:ascii="Montserrat" w:cs="Montserrat" w:eastAsia="Montserrat" w:hAnsi="Montserrat"/>
          <w:color w:val="585656"/>
          <w:sz w:val="24"/>
          <w:szCs w:val="24"/>
        </w:rPr>
      </w:pPr>
      <w:r w:rsidDel="00000000" w:rsidR="00000000" w:rsidRPr="00000000">
        <w:rPr>
          <w:rFonts w:ascii="Montserrat" w:cs="Montserrat" w:eastAsia="Montserrat" w:hAnsi="Montserrat"/>
          <w:color w:val="585656"/>
          <w:sz w:val="24"/>
          <w:szCs w:val="24"/>
          <w:rtl w:val="0"/>
        </w:rPr>
        <w:t xml:space="preserve">Ana Salvá I </w:t>
      </w:r>
      <w:hyperlink r:id="rId7">
        <w:r w:rsidDel="00000000" w:rsidR="00000000" w:rsidRPr="00000000">
          <w:rPr>
            <w:rFonts w:ascii="Montserrat" w:cs="Montserrat" w:eastAsia="Montserrat" w:hAnsi="Montserrat"/>
            <w:color w:val="1155cc"/>
            <w:sz w:val="24"/>
            <w:szCs w:val="24"/>
            <w:u w:val="single"/>
            <w:rtl w:val="0"/>
          </w:rPr>
          <w:t xml:space="preserve">ana@comms-studio.com</w:t>
        </w:r>
      </w:hyperlink>
      <w:r w:rsidDel="00000000" w:rsidR="00000000" w:rsidRPr="00000000">
        <w:rPr>
          <w:rFonts w:ascii="Montserrat" w:cs="Montserrat" w:eastAsia="Montserrat" w:hAnsi="Montserrat"/>
          <w:color w:val="585656"/>
          <w:sz w:val="24"/>
          <w:szCs w:val="24"/>
          <w:rtl w:val="0"/>
        </w:rPr>
        <w:t xml:space="preserve"> I + 34 652 799707</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hd w:fill="ffffff" w:val="clear"/>
        <w:spacing w:line="360" w:lineRule="auto"/>
        <w:jc w:val="both"/>
        <w:rPr>
          <w:rFonts w:ascii="Montserrat" w:cs="Montserrat" w:eastAsia="Montserrat" w:hAnsi="Montserrat"/>
          <w:b w:val="1"/>
          <w:color w:val="585656"/>
          <w:sz w:val="24"/>
          <w:szCs w:val="24"/>
        </w:rPr>
      </w:pPr>
      <w:r w:rsidDel="00000000" w:rsidR="00000000" w:rsidRPr="00000000">
        <w:rPr>
          <w:rtl w:val="0"/>
        </w:rPr>
      </w:r>
    </w:p>
    <w:p w:rsidR="00000000" w:rsidDel="00000000" w:rsidP="00000000" w:rsidRDefault="00000000" w:rsidRPr="00000000" w14:paraId="00000018">
      <w:pPr>
        <w:shd w:fill="ffffff" w:val="clear"/>
        <w:spacing w:after="200" w:line="240" w:lineRule="auto"/>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19">
      <w:pPr>
        <w:shd w:fill="ffffff" w:val="clear"/>
        <w:spacing w:after="200" w:line="240" w:lineRule="auto"/>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1A">
      <w:pPr>
        <w:spacing w:line="240" w:lineRule="auto"/>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1B">
      <w:pPr>
        <w:spacing w:line="240" w:lineRule="auto"/>
        <w:jc w:val="both"/>
        <w:rPr>
          <w:rFonts w:ascii="Montserrat" w:cs="Montserrat" w:eastAsia="Montserrat" w:hAnsi="Montserrat"/>
          <w:sz w:val="24"/>
          <w:szCs w:val="24"/>
        </w:rPr>
      </w:pPr>
      <w:r w:rsidDel="00000000" w:rsidR="00000000" w:rsidRPr="00000000">
        <w:rPr>
          <w:rtl w:val="0"/>
        </w:rPr>
      </w:r>
    </w:p>
    <w:sectPr>
      <w:head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Montserra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spacing w:line="276" w:lineRule="auto"/>
      <w:jc w:val="center"/>
      <w:rPr/>
    </w:pPr>
    <w:r w:rsidDel="00000000" w:rsidR="00000000" w:rsidRPr="00000000">
      <w:rPr/>
      <w:drawing>
        <wp:inline distB="114300" distT="114300" distL="114300" distR="114300">
          <wp:extent cx="630075" cy="63007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0075" cy="63007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mailto:ana@comms-studio.com"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Montserrat-regular.ttf"/><Relationship Id="rId6" Type="http://schemas.openxmlformats.org/officeDocument/2006/relationships/font" Target="fonts/Montserrat-bold.ttf"/><Relationship Id="rId7" Type="http://schemas.openxmlformats.org/officeDocument/2006/relationships/font" Target="fonts/Montserrat-italic.ttf"/><Relationship Id="rId8"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